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AC3" w14:textId="77777777" w:rsidR="00D75C2D" w:rsidRDefault="00BA153B" w:rsidP="00D75C2D">
      <w:pPr>
        <w:spacing w:line="240" w:lineRule="auto"/>
        <w:contextualSpacing/>
        <w:jc w:val="center"/>
        <w:rPr>
          <w:rFonts w:ascii="Palatino Linotype" w:hAnsi="Palatino Linotype"/>
          <w:b/>
          <w:color w:val="1F497D" w:themeColor="text2"/>
          <w:sz w:val="32"/>
          <w:szCs w:val="32"/>
        </w:rPr>
      </w:pPr>
      <w:r w:rsidRPr="00BA153B">
        <w:rPr>
          <w:rFonts w:ascii="Palatino Linotype" w:hAnsi="Palatino Linotype"/>
          <w:b/>
          <w:color w:val="1F497D" w:themeColor="text2"/>
          <w:sz w:val="32"/>
          <w:szCs w:val="32"/>
        </w:rPr>
        <w:t>VETERANS’</w:t>
      </w:r>
      <w:r w:rsidR="00D65E33">
        <w:rPr>
          <w:rFonts w:ascii="Palatino Linotype" w:hAnsi="Palatino Linotype"/>
          <w:b/>
          <w:color w:val="1F497D" w:themeColor="text2"/>
          <w:sz w:val="32"/>
          <w:szCs w:val="32"/>
        </w:rPr>
        <w:t xml:space="preserve"> </w:t>
      </w:r>
      <w:r w:rsidRPr="00BA153B">
        <w:rPr>
          <w:rFonts w:ascii="Palatino Linotype" w:hAnsi="Palatino Linotype"/>
          <w:b/>
          <w:color w:val="1F497D" w:themeColor="text2"/>
          <w:sz w:val="32"/>
          <w:szCs w:val="32"/>
        </w:rPr>
        <w:t>BOWLING LEAGUE 20</w:t>
      </w:r>
      <w:r w:rsidR="00B75352">
        <w:rPr>
          <w:rFonts w:ascii="Palatino Linotype" w:hAnsi="Palatino Linotype"/>
          <w:b/>
          <w:color w:val="1F497D" w:themeColor="text2"/>
          <w:sz w:val="32"/>
          <w:szCs w:val="32"/>
        </w:rPr>
        <w:t>21</w:t>
      </w:r>
    </w:p>
    <w:p w14:paraId="4C5305EB" w14:textId="77777777" w:rsidR="00D75C2D" w:rsidRPr="00B75352" w:rsidRDefault="00D75C2D" w:rsidP="00B75352">
      <w:pPr>
        <w:spacing w:line="240" w:lineRule="auto"/>
        <w:contextualSpacing/>
        <w:rPr>
          <w:rFonts w:ascii="Palatino Linotype" w:hAnsi="Palatino Linotype"/>
          <w:b/>
          <w:sz w:val="24"/>
          <w:szCs w:val="24"/>
        </w:rPr>
      </w:pPr>
      <w:r w:rsidRPr="00D75C2D">
        <w:rPr>
          <w:rFonts w:ascii="Palatino Linotype" w:hAnsi="Palatino Linotype"/>
          <w:b/>
          <w:sz w:val="24"/>
          <w:szCs w:val="24"/>
        </w:rPr>
        <w:t xml:space="preserve">President: </w:t>
      </w:r>
      <w:r w:rsidR="00B75352" w:rsidRPr="00D75C2D">
        <w:rPr>
          <w:rFonts w:ascii="Palatino Linotype" w:hAnsi="Palatino Linotype"/>
          <w:b/>
          <w:sz w:val="24"/>
          <w:szCs w:val="24"/>
        </w:rPr>
        <w:t>Mr Derek McCann</w:t>
      </w:r>
      <w:r w:rsidR="00B75352">
        <w:rPr>
          <w:rFonts w:ascii="Palatino Linotype" w:hAnsi="Palatino Linotype"/>
          <w:b/>
          <w:sz w:val="24"/>
          <w:szCs w:val="24"/>
        </w:rPr>
        <w:tab/>
      </w:r>
      <w:r w:rsidR="00B75352">
        <w:rPr>
          <w:rFonts w:ascii="Palatino Linotype" w:hAnsi="Palatino Linotype"/>
          <w:b/>
          <w:sz w:val="24"/>
          <w:szCs w:val="24"/>
        </w:rPr>
        <w:tab/>
      </w:r>
      <w:r w:rsidR="00B75352">
        <w:rPr>
          <w:rFonts w:ascii="Palatino Linotype" w:hAnsi="Palatino Linotype"/>
          <w:b/>
          <w:sz w:val="24"/>
          <w:szCs w:val="24"/>
        </w:rPr>
        <w:tab/>
        <w:t xml:space="preserve">    </w:t>
      </w:r>
      <w:r>
        <w:rPr>
          <w:rFonts w:ascii="Palatino Linotype" w:hAnsi="Palatino Linotype"/>
          <w:b/>
          <w:sz w:val="24"/>
          <w:szCs w:val="24"/>
        </w:rPr>
        <w:t xml:space="preserve"> </w:t>
      </w:r>
      <w:r w:rsidR="00BF31D0">
        <w:rPr>
          <w:rFonts w:ascii="Palatino Linotype" w:hAnsi="Palatino Linotype"/>
          <w:b/>
          <w:sz w:val="24"/>
          <w:szCs w:val="24"/>
        </w:rPr>
        <w:tab/>
      </w:r>
      <w:r w:rsidR="00BF31D0">
        <w:rPr>
          <w:rFonts w:ascii="Palatino Linotype" w:hAnsi="Palatino Linotype"/>
          <w:b/>
          <w:sz w:val="24"/>
          <w:szCs w:val="24"/>
        </w:rPr>
        <w:tab/>
        <w:t xml:space="preserve">      </w:t>
      </w:r>
      <w:r>
        <w:rPr>
          <w:rFonts w:ascii="Palatino Linotype" w:hAnsi="Palatino Linotype"/>
          <w:b/>
          <w:sz w:val="24"/>
          <w:szCs w:val="24"/>
        </w:rPr>
        <w:t>Hon Secretary: Mr Brian Connor</w:t>
      </w:r>
    </w:p>
    <w:p w14:paraId="2816E25D" w14:textId="77777777" w:rsidR="00DC5AE6" w:rsidRPr="00D75C2D" w:rsidRDefault="00D75C2D" w:rsidP="00D75C2D">
      <w:pPr>
        <w:spacing w:line="240" w:lineRule="auto"/>
        <w:ind w:left="5760"/>
        <w:contextualSpacing/>
        <w:rPr>
          <w:rFonts w:ascii="Palatino Linotype" w:hAnsi="Palatino Linotype"/>
          <w:b/>
          <w:color w:val="1F497D" w:themeColor="text2"/>
          <w:sz w:val="24"/>
          <w:szCs w:val="24"/>
        </w:rPr>
      </w:pPr>
      <w:r w:rsidRPr="00D75C2D">
        <w:rPr>
          <w:rFonts w:ascii="Palatino Linotype" w:hAnsi="Palatino Linotype"/>
          <w:b/>
          <w:color w:val="1F497D" w:themeColor="text2"/>
          <w:sz w:val="24"/>
          <w:szCs w:val="24"/>
        </w:rPr>
        <w:t xml:space="preserve">    </w:t>
      </w:r>
      <w:r>
        <w:rPr>
          <w:rFonts w:ascii="Palatino Linotype" w:hAnsi="Palatino Linotype"/>
          <w:b/>
          <w:color w:val="1F497D" w:themeColor="text2"/>
          <w:sz w:val="24"/>
          <w:szCs w:val="24"/>
        </w:rPr>
        <w:tab/>
        <w:t xml:space="preserve"> </w:t>
      </w:r>
      <w:r w:rsidRPr="00D75C2D">
        <w:rPr>
          <w:rFonts w:ascii="Palatino Linotype" w:hAnsi="Palatino Linotype"/>
          <w:b/>
          <w:color w:val="1F497D" w:themeColor="text2"/>
          <w:sz w:val="24"/>
          <w:szCs w:val="24"/>
        </w:rPr>
        <w:t xml:space="preserve"> </w:t>
      </w:r>
      <w:r w:rsidR="00BF31D0">
        <w:rPr>
          <w:rFonts w:ascii="Palatino Linotype" w:hAnsi="Palatino Linotype"/>
          <w:b/>
          <w:color w:val="1F497D" w:themeColor="text2"/>
          <w:sz w:val="24"/>
          <w:szCs w:val="24"/>
        </w:rPr>
        <w:tab/>
      </w:r>
      <w:r w:rsidR="00BF31D0">
        <w:rPr>
          <w:rFonts w:ascii="Palatino Linotype" w:hAnsi="Palatino Linotype"/>
          <w:b/>
          <w:color w:val="1F497D" w:themeColor="text2"/>
          <w:sz w:val="24"/>
          <w:szCs w:val="24"/>
        </w:rPr>
        <w:tab/>
      </w:r>
      <w:r w:rsidRPr="00D75C2D">
        <w:rPr>
          <w:rFonts w:ascii="Palatino Linotype" w:hAnsi="Palatino Linotype"/>
          <w:b/>
          <w:color w:val="1F497D" w:themeColor="text2"/>
          <w:sz w:val="24"/>
          <w:szCs w:val="24"/>
        </w:rPr>
        <w:t xml:space="preserve"> </w:t>
      </w:r>
      <w:r w:rsidR="00BF31D0">
        <w:rPr>
          <w:rFonts w:ascii="Palatino Linotype" w:hAnsi="Palatino Linotype"/>
          <w:b/>
          <w:color w:val="1F497D" w:themeColor="text2"/>
          <w:sz w:val="24"/>
          <w:szCs w:val="24"/>
        </w:rPr>
        <w:t xml:space="preserve">  </w:t>
      </w:r>
      <w:r w:rsidR="00880315" w:rsidRPr="00D75C2D">
        <w:rPr>
          <w:rFonts w:ascii="Palatino Linotype" w:hAnsi="Palatino Linotype"/>
          <w:b/>
          <w:sz w:val="24"/>
          <w:szCs w:val="24"/>
        </w:rPr>
        <w:t>1, Donegall Crescent</w:t>
      </w:r>
      <w:r w:rsidRPr="00D75C2D">
        <w:rPr>
          <w:rFonts w:ascii="Palatino Linotype" w:hAnsi="Palatino Linotype"/>
          <w:b/>
          <w:sz w:val="24"/>
          <w:szCs w:val="24"/>
        </w:rPr>
        <w:t>,</w:t>
      </w:r>
    </w:p>
    <w:p w14:paraId="10F6C309" w14:textId="77777777" w:rsidR="00880315" w:rsidRPr="00D75C2D" w:rsidRDefault="00880315" w:rsidP="006B3FEF">
      <w:pPr>
        <w:spacing w:line="240" w:lineRule="auto"/>
        <w:contextualSpacing/>
        <w:jc w:val="right"/>
        <w:rPr>
          <w:rFonts w:ascii="Palatino Linotype" w:hAnsi="Palatino Linotype"/>
          <w:b/>
          <w:sz w:val="24"/>
          <w:szCs w:val="24"/>
        </w:rPr>
      </w:pPr>
      <w:r w:rsidRPr="00D75C2D">
        <w:rPr>
          <w:rFonts w:ascii="Palatino Linotype" w:hAnsi="Palatino Linotype"/>
          <w:b/>
          <w:sz w:val="24"/>
          <w:szCs w:val="24"/>
        </w:rPr>
        <w:t>Whitehead,</w:t>
      </w:r>
    </w:p>
    <w:p w14:paraId="65A4DB0D" w14:textId="77777777" w:rsidR="00880315" w:rsidRDefault="00880315" w:rsidP="006B3FEF">
      <w:pPr>
        <w:spacing w:line="240" w:lineRule="auto"/>
        <w:contextualSpacing/>
        <w:jc w:val="right"/>
        <w:rPr>
          <w:rFonts w:ascii="Palatino Linotype" w:hAnsi="Palatino Linotype"/>
          <w:b/>
          <w:sz w:val="24"/>
          <w:szCs w:val="24"/>
        </w:rPr>
      </w:pPr>
      <w:r w:rsidRPr="00D75C2D">
        <w:rPr>
          <w:rFonts w:ascii="Palatino Linotype" w:hAnsi="Palatino Linotype"/>
          <w:b/>
          <w:sz w:val="24"/>
          <w:szCs w:val="24"/>
        </w:rPr>
        <w:t>BT</w:t>
      </w:r>
      <w:r w:rsidR="006B3FEF" w:rsidRPr="00D75C2D">
        <w:rPr>
          <w:rFonts w:ascii="Palatino Linotype" w:hAnsi="Palatino Linotype"/>
          <w:b/>
          <w:sz w:val="24"/>
          <w:szCs w:val="24"/>
        </w:rPr>
        <w:t>3</w:t>
      </w:r>
      <w:r w:rsidRPr="00D75C2D">
        <w:rPr>
          <w:rFonts w:ascii="Palatino Linotype" w:hAnsi="Palatino Linotype"/>
          <w:b/>
          <w:sz w:val="24"/>
          <w:szCs w:val="24"/>
        </w:rPr>
        <w:t>8 9LS</w:t>
      </w:r>
      <w:r w:rsidR="006B3FEF" w:rsidRPr="00D75C2D">
        <w:rPr>
          <w:rFonts w:ascii="Palatino Linotype" w:hAnsi="Palatino Linotype"/>
          <w:b/>
          <w:sz w:val="24"/>
          <w:szCs w:val="24"/>
        </w:rPr>
        <w:t>.</w:t>
      </w:r>
    </w:p>
    <w:p w14:paraId="00747711" w14:textId="77777777" w:rsidR="00D65E33" w:rsidRPr="00D75C2D" w:rsidRDefault="00D65E33" w:rsidP="006B3FEF">
      <w:pPr>
        <w:spacing w:line="240" w:lineRule="auto"/>
        <w:contextualSpacing/>
        <w:jc w:val="right"/>
        <w:rPr>
          <w:rFonts w:ascii="Palatino Linotype" w:hAnsi="Palatino Linotype"/>
          <w:b/>
          <w:sz w:val="24"/>
          <w:szCs w:val="24"/>
        </w:rPr>
      </w:pPr>
      <w:r>
        <w:rPr>
          <w:rFonts w:ascii="Palatino Linotype" w:hAnsi="Palatino Linotype"/>
          <w:b/>
          <w:sz w:val="24"/>
          <w:szCs w:val="24"/>
        </w:rPr>
        <w:t>Phone 02893 353041</w:t>
      </w:r>
    </w:p>
    <w:p w14:paraId="0F086586" w14:textId="77777777" w:rsidR="006B3FEF" w:rsidRPr="00B75352" w:rsidRDefault="00B75352" w:rsidP="00B75352">
      <w:pPr>
        <w:spacing w:line="240" w:lineRule="auto"/>
        <w:contextualSpacing/>
        <w:jc w:val="right"/>
        <w:rPr>
          <w:rFonts w:ascii="Palatino Linotype" w:hAnsi="Palatino Linotype"/>
          <w:b/>
          <w:sz w:val="24"/>
          <w:szCs w:val="24"/>
        </w:rPr>
      </w:pPr>
      <w:r>
        <w:rPr>
          <w:rFonts w:ascii="Palatino Linotype" w:hAnsi="Palatino Linotype"/>
          <w:b/>
          <w:sz w:val="24"/>
          <w:szCs w:val="24"/>
        </w:rPr>
        <w:t>10</w:t>
      </w:r>
      <w:r w:rsidRPr="00B75352">
        <w:rPr>
          <w:rFonts w:ascii="Palatino Linotype" w:hAnsi="Palatino Linotype"/>
          <w:b/>
          <w:sz w:val="24"/>
          <w:szCs w:val="24"/>
          <w:vertAlign w:val="superscript"/>
        </w:rPr>
        <w:t>th</w:t>
      </w:r>
      <w:r>
        <w:rPr>
          <w:rFonts w:ascii="Palatino Linotype" w:hAnsi="Palatino Linotype"/>
          <w:b/>
          <w:sz w:val="24"/>
          <w:szCs w:val="24"/>
        </w:rPr>
        <w:t xml:space="preserve"> </w:t>
      </w:r>
      <w:proofErr w:type="gramStart"/>
      <w:r>
        <w:rPr>
          <w:rFonts w:ascii="Palatino Linotype" w:hAnsi="Palatino Linotype"/>
          <w:b/>
          <w:sz w:val="24"/>
          <w:szCs w:val="24"/>
        </w:rPr>
        <w:t xml:space="preserve">May </w:t>
      </w:r>
      <w:r w:rsidR="00D438D6" w:rsidRPr="00D75C2D">
        <w:rPr>
          <w:rFonts w:ascii="Palatino Linotype" w:hAnsi="Palatino Linotype"/>
          <w:b/>
          <w:sz w:val="24"/>
          <w:szCs w:val="24"/>
        </w:rPr>
        <w:t xml:space="preserve"> 20</w:t>
      </w:r>
      <w:r>
        <w:rPr>
          <w:rFonts w:ascii="Palatino Linotype" w:hAnsi="Palatino Linotype"/>
          <w:b/>
          <w:sz w:val="24"/>
          <w:szCs w:val="24"/>
        </w:rPr>
        <w:t>21</w:t>
      </w:r>
      <w:proofErr w:type="gramEnd"/>
    </w:p>
    <w:p w14:paraId="502B8ECF" w14:textId="77777777" w:rsidR="006B3FEF" w:rsidRDefault="006B3FEF" w:rsidP="006B3FEF">
      <w:pPr>
        <w:spacing w:line="240" w:lineRule="auto"/>
        <w:contextualSpacing/>
        <w:rPr>
          <w:rFonts w:ascii="Palatino Linotype" w:hAnsi="Palatino Linotype"/>
          <w:b/>
          <w:sz w:val="28"/>
          <w:szCs w:val="28"/>
        </w:rPr>
      </w:pPr>
      <w:r w:rsidRPr="00E24AD0">
        <w:rPr>
          <w:rFonts w:ascii="Palatino Linotype" w:hAnsi="Palatino Linotype"/>
          <w:b/>
          <w:sz w:val="28"/>
          <w:szCs w:val="28"/>
        </w:rPr>
        <w:t xml:space="preserve">Dear </w:t>
      </w:r>
      <w:r w:rsidR="00B75352">
        <w:rPr>
          <w:rFonts w:ascii="Palatino Linotype" w:hAnsi="Palatino Linotype"/>
          <w:b/>
          <w:sz w:val="28"/>
          <w:szCs w:val="28"/>
        </w:rPr>
        <w:t>Secretary</w:t>
      </w:r>
      <w:r w:rsidRPr="00E24AD0">
        <w:rPr>
          <w:rFonts w:ascii="Palatino Linotype" w:hAnsi="Palatino Linotype"/>
          <w:b/>
          <w:sz w:val="28"/>
          <w:szCs w:val="28"/>
        </w:rPr>
        <w:t xml:space="preserve">, </w:t>
      </w:r>
    </w:p>
    <w:p w14:paraId="32128B55" w14:textId="77777777" w:rsidR="00CD2820" w:rsidRDefault="00CD2820" w:rsidP="006B3FEF">
      <w:pPr>
        <w:spacing w:line="240" w:lineRule="auto"/>
        <w:contextualSpacing/>
        <w:rPr>
          <w:rFonts w:ascii="Palatino Linotype" w:hAnsi="Palatino Linotype"/>
          <w:b/>
          <w:sz w:val="28"/>
          <w:szCs w:val="28"/>
        </w:rPr>
      </w:pPr>
    </w:p>
    <w:p w14:paraId="0C77FBDF" w14:textId="77777777" w:rsidR="00D75C2D" w:rsidRDefault="00B75352" w:rsidP="006B3FEF">
      <w:pPr>
        <w:spacing w:line="240" w:lineRule="auto"/>
        <w:contextualSpacing/>
        <w:rPr>
          <w:rFonts w:ascii="Palatino Linotype" w:hAnsi="Palatino Linotype"/>
          <w:sz w:val="24"/>
          <w:szCs w:val="24"/>
        </w:rPr>
      </w:pPr>
      <w:r>
        <w:rPr>
          <w:rFonts w:ascii="Palatino Linotype" w:hAnsi="Palatino Linotype"/>
          <w:sz w:val="24"/>
          <w:szCs w:val="24"/>
        </w:rPr>
        <w:t>At long last our great wait seems to be nearing an end!</w:t>
      </w:r>
    </w:p>
    <w:p w14:paraId="72065221" w14:textId="77777777" w:rsidR="00B5197B" w:rsidRDefault="00B75352" w:rsidP="006B3FEF">
      <w:pPr>
        <w:spacing w:line="240" w:lineRule="auto"/>
        <w:contextualSpacing/>
        <w:rPr>
          <w:rFonts w:ascii="Palatino Linotype" w:hAnsi="Palatino Linotype"/>
          <w:sz w:val="24"/>
          <w:szCs w:val="24"/>
        </w:rPr>
      </w:pPr>
      <w:r>
        <w:rPr>
          <w:rFonts w:ascii="Palatino Linotype" w:hAnsi="Palatino Linotype"/>
          <w:sz w:val="24"/>
          <w:szCs w:val="24"/>
        </w:rPr>
        <w:t>I trust this letter</w:t>
      </w:r>
      <w:r w:rsidR="00CD2820">
        <w:rPr>
          <w:rFonts w:ascii="Palatino Linotype" w:hAnsi="Palatino Linotype"/>
          <w:sz w:val="24"/>
          <w:szCs w:val="24"/>
        </w:rPr>
        <w:t xml:space="preserve"> finds you </w:t>
      </w:r>
      <w:r>
        <w:rPr>
          <w:rFonts w:ascii="Palatino Linotype" w:hAnsi="Palatino Linotype"/>
          <w:sz w:val="24"/>
          <w:szCs w:val="24"/>
        </w:rPr>
        <w:t>well and keen to make a return to competitive Veterans’ Bowling. Our Section Secretaries have tried to contact each Club by telephone to discover their viability and I offer you the following information, along with the forms and charges necessary to make our Programme possible.</w:t>
      </w:r>
    </w:p>
    <w:p w14:paraId="7789BE10" w14:textId="77777777" w:rsidR="00B5197B" w:rsidRDefault="00B5197B" w:rsidP="006B3FEF">
      <w:pPr>
        <w:spacing w:line="240" w:lineRule="auto"/>
        <w:contextualSpacing/>
        <w:rPr>
          <w:rFonts w:ascii="Palatino Linotype" w:hAnsi="Palatino Linotype"/>
          <w:sz w:val="24"/>
          <w:szCs w:val="24"/>
        </w:rPr>
      </w:pPr>
    </w:p>
    <w:p w14:paraId="7A4D523C" w14:textId="77777777" w:rsidR="00B5197B" w:rsidRDefault="00B5197B" w:rsidP="006B3FEF">
      <w:pPr>
        <w:spacing w:line="240" w:lineRule="auto"/>
        <w:contextualSpacing/>
        <w:rPr>
          <w:rFonts w:ascii="Palatino Linotype" w:hAnsi="Palatino Linotype"/>
          <w:sz w:val="24"/>
          <w:szCs w:val="24"/>
        </w:rPr>
      </w:pPr>
      <w:r w:rsidRPr="00CD2820">
        <w:rPr>
          <w:rFonts w:ascii="Palatino Linotype" w:hAnsi="Palatino Linotype"/>
          <w:b/>
          <w:sz w:val="28"/>
          <w:szCs w:val="28"/>
        </w:rPr>
        <w:t>Starting Back:</w:t>
      </w:r>
      <w:r>
        <w:rPr>
          <w:rFonts w:ascii="Palatino Linotype" w:hAnsi="Palatino Linotype"/>
          <w:sz w:val="24"/>
          <w:szCs w:val="24"/>
        </w:rPr>
        <w:t xml:space="preserve"> Government and I.B.A. guidance have prompted us to select </w:t>
      </w:r>
    </w:p>
    <w:p w14:paraId="0358D3B1" w14:textId="77777777" w:rsidR="00D438D6" w:rsidRPr="00175873" w:rsidRDefault="00B5197B" w:rsidP="006B3FEF">
      <w:pPr>
        <w:spacing w:line="240" w:lineRule="auto"/>
        <w:contextualSpacing/>
        <w:rPr>
          <w:rFonts w:ascii="Palatino Linotype" w:hAnsi="Palatino Linotype"/>
          <w:sz w:val="28"/>
          <w:szCs w:val="28"/>
        </w:rPr>
      </w:pPr>
      <w:r w:rsidRPr="00175873">
        <w:rPr>
          <w:rFonts w:ascii="Palatino Linotype" w:hAnsi="Palatino Linotype"/>
          <w:b/>
          <w:sz w:val="28"/>
          <w:szCs w:val="28"/>
          <w:u w:val="single"/>
        </w:rPr>
        <w:t>1.30pm</w:t>
      </w:r>
      <w:r w:rsidRPr="00175873">
        <w:rPr>
          <w:rFonts w:ascii="Palatino Linotype" w:hAnsi="Palatino Linotype"/>
          <w:sz w:val="28"/>
          <w:szCs w:val="28"/>
          <w:u w:val="single"/>
        </w:rPr>
        <w:t xml:space="preserve"> </w:t>
      </w:r>
      <w:r w:rsidRPr="00175873">
        <w:rPr>
          <w:rFonts w:ascii="Palatino Linotype" w:hAnsi="Palatino Linotype"/>
          <w:b/>
          <w:sz w:val="28"/>
          <w:szCs w:val="28"/>
          <w:u w:val="single"/>
        </w:rPr>
        <w:t>Monday 24</w:t>
      </w:r>
      <w:r w:rsidRPr="00175873">
        <w:rPr>
          <w:rFonts w:ascii="Palatino Linotype" w:hAnsi="Palatino Linotype"/>
          <w:b/>
          <w:sz w:val="28"/>
          <w:szCs w:val="28"/>
          <w:u w:val="single"/>
          <w:vertAlign w:val="superscript"/>
        </w:rPr>
        <w:t>th</w:t>
      </w:r>
      <w:r w:rsidRPr="00175873">
        <w:rPr>
          <w:rFonts w:ascii="Palatino Linotype" w:hAnsi="Palatino Linotype"/>
          <w:b/>
          <w:sz w:val="28"/>
          <w:szCs w:val="28"/>
          <w:u w:val="single"/>
        </w:rPr>
        <w:t xml:space="preserve"> May</w:t>
      </w:r>
      <w:r w:rsidR="00175873">
        <w:rPr>
          <w:rFonts w:ascii="Palatino Linotype" w:hAnsi="Palatino Linotype"/>
          <w:sz w:val="28"/>
          <w:szCs w:val="28"/>
        </w:rPr>
        <w:t xml:space="preserve"> </w:t>
      </w:r>
      <w:r>
        <w:rPr>
          <w:rFonts w:ascii="Palatino Linotype" w:hAnsi="Palatino Linotype"/>
          <w:sz w:val="24"/>
          <w:szCs w:val="24"/>
        </w:rPr>
        <w:t xml:space="preserve">for resumption of League games. Where possible, each team will consist of two rinks of four players. Normal Bowls rules will apply if a team cannot field the full eight players. This may seem strict, but our aim is to </w:t>
      </w:r>
      <w:r w:rsidR="00CD2820">
        <w:rPr>
          <w:rFonts w:ascii="Palatino Linotype" w:hAnsi="Palatino Linotype"/>
          <w:sz w:val="24"/>
          <w:szCs w:val="24"/>
        </w:rPr>
        <w:t xml:space="preserve">return to normal as soon as possible and to </w:t>
      </w:r>
      <w:r>
        <w:rPr>
          <w:rFonts w:ascii="Palatino Linotype" w:hAnsi="Palatino Linotype"/>
          <w:sz w:val="24"/>
          <w:szCs w:val="24"/>
        </w:rPr>
        <w:t xml:space="preserve">maintain V.B.L. </w:t>
      </w:r>
      <w:r w:rsidR="00CD2820">
        <w:rPr>
          <w:rFonts w:ascii="Palatino Linotype" w:hAnsi="Palatino Linotype"/>
          <w:sz w:val="24"/>
          <w:szCs w:val="24"/>
        </w:rPr>
        <w:t>s</w:t>
      </w:r>
      <w:r>
        <w:rPr>
          <w:rFonts w:ascii="Palatino Linotype" w:hAnsi="Palatino Linotype"/>
          <w:sz w:val="24"/>
          <w:szCs w:val="24"/>
        </w:rPr>
        <w:t>tandards.</w:t>
      </w:r>
    </w:p>
    <w:p w14:paraId="01BDE593" w14:textId="77777777" w:rsidR="00BE7E05" w:rsidRPr="00D65E33" w:rsidRDefault="00BE7E05" w:rsidP="006B3FEF">
      <w:pPr>
        <w:spacing w:line="240" w:lineRule="auto"/>
        <w:contextualSpacing/>
        <w:rPr>
          <w:rFonts w:ascii="Palatino Linotype" w:hAnsi="Palatino Linotype"/>
          <w:sz w:val="24"/>
          <w:szCs w:val="24"/>
        </w:rPr>
      </w:pPr>
      <w:r>
        <w:rPr>
          <w:rFonts w:ascii="Palatino Linotype" w:hAnsi="Palatino Linotype"/>
          <w:sz w:val="24"/>
          <w:szCs w:val="24"/>
        </w:rPr>
        <w:t>We have replicated last year’s playing programme but, of course have had to adjust the dates and some leagues where Clubs have declared themselves not available.</w:t>
      </w:r>
      <w:r w:rsidR="00D037F4">
        <w:rPr>
          <w:rFonts w:ascii="Palatino Linotype" w:hAnsi="Palatino Linotype"/>
          <w:sz w:val="24"/>
          <w:szCs w:val="24"/>
        </w:rPr>
        <w:t xml:space="preserve"> We have</w:t>
      </w:r>
      <w:r w:rsidR="00DE7151">
        <w:rPr>
          <w:rFonts w:ascii="Palatino Linotype" w:hAnsi="Palatino Linotype"/>
          <w:sz w:val="24"/>
          <w:szCs w:val="24"/>
        </w:rPr>
        <w:t xml:space="preserve"> tried to keep “Byes” to a minimum.</w:t>
      </w:r>
    </w:p>
    <w:p w14:paraId="6D1CFBAF" w14:textId="77777777" w:rsidR="00D75C2D" w:rsidRDefault="00D75C2D" w:rsidP="006B3FEF">
      <w:pPr>
        <w:spacing w:line="240" w:lineRule="auto"/>
        <w:contextualSpacing/>
        <w:rPr>
          <w:rFonts w:ascii="Palatino Linotype" w:hAnsi="Palatino Linotype"/>
          <w:sz w:val="24"/>
          <w:szCs w:val="24"/>
        </w:rPr>
      </w:pPr>
    </w:p>
    <w:p w14:paraId="0BF06D21" w14:textId="77777777" w:rsidR="00B5197B" w:rsidRDefault="00B5197B" w:rsidP="006B3FEF">
      <w:pPr>
        <w:spacing w:line="240" w:lineRule="auto"/>
        <w:contextualSpacing/>
        <w:rPr>
          <w:rFonts w:ascii="Palatino Linotype" w:hAnsi="Palatino Linotype"/>
          <w:sz w:val="24"/>
          <w:szCs w:val="24"/>
        </w:rPr>
      </w:pPr>
      <w:r w:rsidRPr="00CD2820">
        <w:rPr>
          <w:rFonts w:ascii="Palatino Linotype" w:hAnsi="Palatino Linotype"/>
          <w:b/>
          <w:sz w:val="28"/>
          <w:szCs w:val="28"/>
        </w:rPr>
        <w:t>Travel:</w:t>
      </w:r>
      <w:r>
        <w:rPr>
          <w:rFonts w:ascii="Palatino Linotype" w:hAnsi="Palatino Linotype"/>
          <w:sz w:val="24"/>
          <w:szCs w:val="24"/>
        </w:rPr>
        <w:t xml:space="preserve"> Each Club</w:t>
      </w:r>
      <w:r w:rsidR="00CD2820">
        <w:rPr>
          <w:rFonts w:ascii="Palatino Linotype" w:hAnsi="Palatino Linotype"/>
          <w:sz w:val="24"/>
          <w:szCs w:val="24"/>
        </w:rPr>
        <w:t xml:space="preserve"> is responsible for its own trav</w:t>
      </w:r>
      <w:r>
        <w:rPr>
          <w:rFonts w:ascii="Palatino Linotype" w:hAnsi="Palatino Linotype"/>
          <w:sz w:val="24"/>
          <w:szCs w:val="24"/>
        </w:rPr>
        <w:t>el arrangements</w:t>
      </w:r>
      <w:r w:rsidR="00CD2820">
        <w:rPr>
          <w:rFonts w:ascii="Palatino Linotype" w:hAnsi="Palatino Linotype"/>
          <w:sz w:val="24"/>
          <w:szCs w:val="24"/>
        </w:rPr>
        <w:t>, according to Government and I.B.A. advice. Currently the recommendation is two players per car, seated diagonally.</w:t>
      </w:r>
      <w:r w:rsidR="00175873">
        <w:rPr>
          <w:rFonts w:ascii="Palatino Linotype" w:hAnsi="Palatino Linotype"/>
          <w:sz w:val="24"/>
          <w:szCs w:val="24"/>
        </w:rPr>
        <w:t xml:space="preserve"> </w:t>
      </w:r>
      <w:r w:rsidR="00BF31D0">
        <w:rPr>
          <w:rFonts w:ascii="Palatino Linotype" w:hAnsi="Palatino Linotype"/>
          <w:sz w:val="24"/>
          <w:szCs w:val="24"/>
        </w:rPr>
        <w:t>Driver and Passenger should wear Face masks till the Government advises differently.</w:t>
      </w:r>
    </w:p>
    <w:p w14:paraId="21973B78" w14:textId="77777777" w:rsidR="00175873" w:rsidRDefault="00175873" w:rsidP="006B3FEF">
      <w:pPr>
        <w:spacing w:line="240" w:lineRule="auto"/>
        <w:contextualSpacing/>
        <w:rPr>
          <w:rFonts w:ascii="Palatino Linotype" w:hAnsi="Palatino Linotype"/>
          <w:sz w:val="24"/>
          <w:szCs w:val="24"/>
        </w:rPr>
      </w:pPr>
    </w:p>
    <w:p w14:paraId="41D13213" w14:textId="77777777" w:rsidR="00175873" w:rsidRPr="00D65E33" w:rsidRDefault="00175873" w:rsidP="006B3FEF">
      <w:pPr>
        <w:spacing w:line="240" w:lineRule="auto"/>
        <w:contextualSpacing/>
        <w:rPr>
          <w:rFonts w:ascii="Palatino Linotype" w:hAnsi="Palatino Linotype"/>
          <w:sz w:val="24"/>
          <w:szCs w:val="24"/>
        </w:rPr>
      </w:pPr>
      <w:r w:rsidRPr="00175873">
        <w:rPr>
          <w:rFonts w:ascii="Palatino Linotype" w:hAnsi="Palatino Linotype"/>
          <w:b/>
          <w:sz w:val="28"/>
          <w:szCs w:val="28"/>
        </w:rPr>
        <w:t>Health and Safety:</w:t>
      </w:r>
      <w:r>
        <w:rPr>
          <w:rFonts w:ascii="Palatino Linotype" w:hAnsi="Palatino Linotype"/>
          <w:sz w:val="24"/>
          <w:szCs w:val="24"/>
        </w:rPr>
        <w:t xml:space="preserve"> each Club is responsible for the application of current Government and I.B.A. hygiene and distancing policies.</w:t>
      </w:r>
      <w:r w:rsidR="00BF31D0">
        <w:rPr>
          <w:rFonts w:ascii="Palatino Linotype" w:hAnsi="Palatino Linotype"/>
          <w:sz w:val="24"/>
          <w:szCs w:val="24"/>
        </w:rPr>
        <w:t xml:space="preserve"> </w:t>
      </w:r>
      <w:r w:rsidR="00435207">
        <w:rPr>
          <w:rFonts w:ascii="Palatino Linotype" w:hAnsi="Palatino Linotype"/>
          <w:sz w:val="24"/>
          <w:szCs w:val="24"/>
        </w:rPr>
        <w:t>Clubhouses and Changing Rooms should not be used; toilets should only be used in emergency. It is recommended that a Rink should be left vacant between each game.</w:t>
      </w:r>
    </w:p>
    <w:p w14:paraId="117AE7AF" w14:textId="77777777" w:rsidR="00D75C2D" w:rsidRDefault="00D75C2D" w:rsidP="006B3FEF">
      <w:pPr>
        <w:spacing w:line="240" w:lineRule="auto"/>
        <w:contextualSpacing/>
        <w:rPr>
          <w:rFonts w:ascii="Palatino Linotype" w:hAnsi="Palatino Linotype"/>
          <w:sz w:val="24"/>
          <w:szCs w:val="24"/>
        </w:rPr>
      </w:pPr>
    </w:p>
    <w:p w14:paraId="3316E3D1" w14:textId="77777777" w:rsidR="008D6316" w:rsidRDefault="00CD2820" w:rsidP="006B3FEF">
      <w:pPr>
        <w:spacing w:line="240" w:lineRule="auto"/>
        <w:contextualSpacing/>
        <w:rPr>
          <w:rFonts w:ascii="Palatino Linotype" w:hAnsi="Palatino Linotype"/>
          <w:sz w:val="24"/>
          <w:szCs w:val="24"/>
        </w:rPr>
      </w:pPr>
      <w:r w:rsidRPr="00CD2820">
        <w:rPr>
          <w:rFonts w:ascii="Palatino Linotype" w:hAnsi="Palatino Linotype"/>
          <w:b/>
          <w:sz w:val="28"/>
          <w:szCs w:val="28"/>
        </w:rPr>
        <w:t>Fees:</w:t>
      </w:r>
      <w:r>
        <w:rPr>
          <w:rFonts w:ascii="Palatino Linotype" w:hAnsi="Palatino Linotype"/>
          <w:sz w:val="24"/>
          <w:szCs w:val="24"/>
        </w:rPr>
        <w:t xml:space="preserve"> The Veterans’ Bowling League has always tried to keep fees as low as possible. Last season we collected no Fees. </w:t>
      </w:r>
    </w:p>
    <w:p w14:paraId="102E8818" w14:textId="77777777" w:rsidR="00CD2820" w:rsidRDefault="00CD2820" w:rsidP="006B3FEF">
      <w:pPr>
        <w:spacing w:line="240" w:lineRule="auto"/>
        <w:contextualSpacing/>
        <w:rPr>
          <w:rFonts w:ascii="Palatino Linotype" w:hAnsi="Palatino Linotype"/>
          <w:sz w:val="24"/>
          <w:szCs w:val="24"/>
        </w:rPr>
      </w:pPr>
      <w:r>
        <w:rPr>
          <w:rFonts w:ascii="Palatino Linotype" w:hAnsi="Palatino Linotype"/>
          <w:sz w:val="24"/>
          <w:szCs w:val="24"/>
        </w:rPr>
        <w:t>This year our Honorary Treasurer Harold Sloan has had to resign for Family Health reasons</w:t>
      </w:r>
      <w:r w:rsidR="008D6316">
        <w:rPr>
          <w:rFonts w:ascii="Palatino Linotype" w:hAnsi="Palatino Linotype"/>
          <w:sz w:val="24"/>
          <w:szCs w:val="24"/>
        </w:rPr>
        <w:t xml:space="preserve">; we thank him for his years of loyal service. Our </w:t>
      </w:r>
      <w:r w:rsidR="005F4CB8">
        <w:rPr>
          <w:rFonts w:ascii="Palatino Linotype" w:hAnsi="Palatino Linotype"/>
          <w:sz w:val="24"/>
          <w:szCs w:val="24"/>
        </w:rPr>
        <w:t>Assistant Treasurer John McCoy</w:t>
      </w:r>
      <w:r>
        <w:rPr>
          <w:rFonts w:ascii="Palatino Linotype" w:hAnsi="Palatino Linotype"/>
          <w:sz w:val="24"/>
          <w:szCs w:val="24"/>
        </w:rPr>
        <w:t xml:space="preserve"> </w:t>
      </w:r>
      <w:r w:rsidR="005F4CB8">
        <w:rPr>
          <w:rFonts w:ascii="Palatino Linotype" w:hAnsi="Palatino Linotype"/>
          <w:sz w:val="24"/>
          <w:szCs w:val="24"/>
        </w:rPr>
        <w:t>will assume responsibility for Financial affairs and we would ask you to address all monies/cheques and bills to him at</w:t>
      </w:r>
    </w:p>
    <w:p w14:paraId="6427B8EA" w14:textId="77777777" w:rsidR="005F4CB8" w:rsidRDefault="005F4CB8" w:rsidP="005F4CB8">
      <w:pPr>
        <w:spacing w:line="240" w:lineRule="auto"/>
        <w:ind w:left="720" w:firstLine="720"/>
        <w:contextualSpacing/>
        <w:rPr>
          <w:rFonts w:ascii="Palatino Linotype" w:hAnsi="Palatino Linotype"/>
          <w:b/>
          <w:sz w:val="28"/>
          <w:szCs w:val="28"/>
        </w:rPr>
      </w:pPr>
      <w:r w:rsidRPr="00DE7151">
        <w:rPr>
          <w:rFonts w:ascii="Palatino Linotype" w:hAnsi="Palatino Linotype"/>
          <w:b/>
          <w:sz w:val="28"/>
          <w:szCs w:val="28"/>
        </w:rPr>
        <w:t>Mr John McCoy</w:t>
      </w:r>
    </w:p>
    <w:p w14:paraId="62EDCBB0" w14:textId="77777777" w:rsidR="00E011DA" w:rsidRPr="00DE7151" w:rsidRDefault="00E011DA" w:rsidP="005F4CB8">
      <w:pPr>
        <w:spacing w:line="240" w:lineRule="auto"/>
        <w:ind w:left="720" w:firstLine="720"/>
        <w:contextualSpacing/>
        <w:rPr>
          <w:rFonts w:ascii="Palatino Linotype" w:hAnsi="Palatino Linotype"/>
          <w:b/>
          <w:sz w:val="28"/>
          <w:szCs w:val="28"/>
        </w:rPr>
      </w:pPr>
      <w:r>
        <w:rPr>
          <w:rFonts w:ascii="Palatino Linotype" w:hAnsi="Palatino Linotype"/>
          <w:b/>
          <w:sz w:val="28"/>
          <w:szCs w:val="28"/>
        </w:rPr>
        <w:t>Hon Treasurer V. B.L.</w:t>
      </w:r>
    </w:p>
    <w:p w14:paraId="57AC013E" w14:textId="77777777" w:rsidR="005F4CB8" w:rsidRPr="00DE7151" w:rsidRDefault="005F4CB8" w:rsidP="005F4CB8">
      <w:pPr>
        <w:spacing w:line="240" w:lineRule="auto"/>
        <w:ind w:left="720" w:firstLine="720"/>
        <w:contextualSpacing/>
        <w:rPr>
          <w:rFonts w:ascii="Palatino Linotype" w:hAnsi="Palatino Linotype"/>
          <w:b/>
          <w:sz w:val="28"/>
          <w:szCs w:val="28"/>
        </w:rPr>
      </w:pPr>
      <w:r w:rsidRPr="00DE7151">
        <w:rPr>
          <w:rFonts w:ascii="Palatino Linotype" w:hAnsi="Palatino Linotype"/>
          <w:b/>
          <w:sz w:val="28"/>
          <w:szCs w:val="28"/>
        </w:rPr>
        <w:t>10 Knightsbridge Court,</w:t>
      </w:r>
    </w:p>
    <w:p w14:paraId="7CB88D59" w14:textId="77777777" w:rsidR="005F4CB8" w:rsidRPr="00DE7151" w:rsidRDefault="005F4CB8" w:rsidP="005F4CB8">
      <w:pPr>
        <w:spacing w:line="240" w:lineRule="auto"/>
        <w:ind w:left="720" w:firstLine="720"/>
        <w:contextualSpacing/>
        <w:rPr>
          <w:rFonts w:ascii="Palatino Linotype" w:hAnsi="Palatino Linotype"/>
          <w:b/>
          <w:sz w:val="28"/>
          <w:szCs w:val="28"/>
        </w:rPr>
      </w:pPr>
      <w:r w:rsidRPr="00DE7151">
        <w:rPr>
          <w:rFonts w:ascii="Palatino Linotype" w:hAnsi="Palatino Linotype"/>
          <w:b/>
          <w:sz w:val="28"/>
          <w:szCs w:val="28"/>
        </w:rPr>
        <w:t>Bangor,</w:t>
      </w:r>
    </w:p>
    <w:p w14:paraId="4F1389C4" w14:textId="77777777" w:rsidR="00DE7151" w:rsidRDefault="005F4CB8" w:rsidP="00DE7151">
      <w:pPr>
        <w:spacing w:line="240" w:lineRule="auto"/>
        <w:ind w:left="720" w:firstLine="720"/>
        <w:contextualSpacing/>
        <w:rPr>
          <w:rFonts w:ascii="Palatino Linotype" w:hAnsi="Palatino Linotype"/>
          <w:b/>
          <w:sz w:val="28"/>
          <w:szCs w:val="28"/>
        </w:rPr>
      </w:pPr>
      <w:r w:rsidRPr="00DE7151">
        <w:rPr>
          <w:rFonts w:ascii="Palatino Linotype" w:hAnsi="Palatino Linotype"/>
          <w:b/>
          <w:sz w:val="28"/>
          <w:szCs w:val="28"/>
        </w:rPr>
        <w:t>BT19 6SD</w:t>
      </w:r>
    </w:p>
    <w:p w14:paraId="3B98F68D" w14:textId="77777777" w:rsidR="00435207" w:rsidRDefault="00435207" w:rsidP="00DE7151">
      <w:pPr>
        <w:spacing w:line="240" w:lineRule="auto"/>
        <w:contextualSpacing/>
        <w:rPr>
          <w:rFonts w:ascii="Palatino Linotype" w:hAnsi="Palatino Linotype"/>
          <w:b/>
          <w:sz w:val="28"/>
          <w:szCs w:val="28"/>
        </w:rPr>
      </w:pPr>
    </w:p>
    <w:p w14:paraId="76374A99" w14:textId="77777777" w:rsidR="00E07D9A" w:rsidRDefault="005F4CB8" w:rsidP="00DE7151">
      <w:pPr>
        <w:spacing w:line="240" w:lineRule="auto"/>
        <w:contextualSpacing/>
        <w:rPr>
          <w:rFonts w:ascii="Palatino Linotype" w:hAnsi="Palatino Linotype"/>
          <w:sz w:val="24"/>
          <w:szCs w:val="24"/>
        </w:rPr>
      </w:pPr>
      <w:r w:rsidRPr="00BE7E05">
        <w:rPr>
          <w:rFonts w:ascii="Palatino Linotype" w:hAnsi="Palatino Linotype"/>
          <w:b/>
          <w:sz w:val="28"/>
          <w:szCs w:val="28"/>
        </w:rPr>
        <w:lastRenderedPageBreak/>
        <w:t>Cups</w:t>
      </w:r>
      <w:r w:rsidR="00BE7E05" w:rsidRPr="00BE7E05">
        <w:rPr>
          <w:rFonts w:ascii="Palatino Linotype" w:hAnsi="Palatino Linotype"/>
          <w:b/>
          <w:sz w:val="28"/>
          <w:szCs w:val="28"/>
        </w:rPr>
        <w:t xml:space="preserve"> and Competitions</w:t>
      </w:r>
      <w:r w:rsidRPr="00BE7E05">
        <w:rPr>
          <w:rFonts w:ascii="Palatino Linotype" w:hAnsi="Palatino Linotype"/>
          <w:b/>
          <w:sz w:val="28"/>
          <w:szCs w:val="28"/>
        </w:rPr>
        <w:t>:</w:t>
      </w:r>
      <w:r>
        <w:rPr>
          <w:rFonts w:ascii="Palatino Linotype" w:hAnsi="Palatino Linotype"/>
          <w:sz w:val="24"/>
          <w:szCs w:val="24"/>
        </w:rPr>
        <w:t xml:space="preserve"> Because things happened so abruptly, we have </w:t>
      </w:r>
      <w:r w:rsidR="00435207">
        <w:rPr>
          <w:rFonts w:ascii="Palatino Linotype" w:hAnsi="Palatino Linotype"/>
          <w:sz w:val="24"/>
          <w:szCs w:val="24"/>
        </w:rPr>
        <w:t>reluctantly abandoned this season’s Cup Competitions; we realise that players</w:t>
      </w:r>
      <w:r w:rsidR="00C37250">
        <w:rPr>
          <w:rFonts w:ascii="Palatino Linotype" w:hAnsi="Palatino Linotype"/>
          <w:sz w:val="24"/>
          <w:szCs w:val="24"/>
        </w:rPr>
        <w:t xml:space="preserve"> </w:t>
      </w:r>
      <w:r w:rsidR="00435207">
        <w:rPr>
          <w:rFonts w:ascii="Palatino Linotype" w:hAnsi="Palatino Linotype"/>
          <w:sz w:val="24"/>
          <w:szCs w:val="24"/>
        </w:rPr>
        <w:t xml:space="preserve">will be under </w:t>
      </w:r>
      <w:r w:rsidR="00812A9C">
        <w:rPr>
          <w:rFonts w:ascii="Palatino Linotype" w:hAnsi="Palatino Linotype"/>
          <w:sz w:val="24"/>
          <w:szCs w:val="24"/>
        </w:rPr>
        <w:t xml:space="preserve">severe time pressure to deliver N.I.B.A and P.G.L. Competitions and that our late start would only serve to increase that pressure. </w:t>
      </w:r>
    </w:p>
    <w:p w14:paraId="4235C572" w14:textId="77777777" w:rsidR="00812A9C" w:rsidRDefault="00812A9C" w:rsidP="00DE7151">
      <w:pPr>
        <w:spacing w:line="240" w:lineRule="auto"/>
        <w:contextualSpacing/>
        <w:rPr>
          <w:rFonts w:ascii="Palatino Linotype" w:hAnsi="Palatino Linotype"/>
          <w:sz w:val="24"/>
          <w:szCs w:val="24"/>
        </w:rPr>
      </w:pPr>
      <w:r w:rsidRPr="00E07D9A">
        <w:rPr>
          <w:rFonts w:ascii="Palatino Linotype" w:hAnsi="Palatino Linotype"/>
          <w:b/>
          <w:sz w:val="24"/>
          <w:szCs w:val="24"/>
        </w:rPr>
        <w:t>We do believe that it is important to deliver our Singles, Pairs, Triples and Fours Championships</w:t>
      </w:r>
      <w:r>
        <w:rPr>
          <w:rFonts w:ascii="Palatino Linotype" w:hAnsi="Palatino Linotype"/>
          <w:sz w:val="24"/>
          <w:szCs w:val="24"/>
        </w:rPr>
        <w:t xml:space="preserve"> and invite early entry for these. As is previous years, a player may compete in only one Championship event,</w:t>
      </w:r>
    </w:p>
    <w:p w14:paraId="23E4759E" w14:textId="77777777" w:rsidR="00D75C2D" w:rsidRDefault="00C37250" w:rsidP="00DE7151">
      <w:pPr>
        <w:spacing w:line="240" w:lineRule="auto"/>
        <w:contextualSpacing/>
        <w:rPr>
          <w:rFonts w:ascii="Palatino Linotype" w:hAnsi="Palatino Linotype"/>
          <w:sz w:val="24"/>
          <w:szCs w:val="24"/>
        </w:rPr>
      </w:pPr>
      <w:r>
        <w:rPr>
          <w:rFonts w:ascii="Palatino Linotype" w:hAnsi="Palatino Linotype"/>
          <w:sz w:val="24"/>
          <w:szCs w:val="24"/>
        </w:rPr>
        <w:t>Please include payment for these with your fees unless you do not wish to be part of any Cup or Competition.</w:t>
      </w:r>
      <w:r w:rsidR="00812A9C">
        <w:rPr>
          <w:rFonts w:ascii="Palatino Linotype" w:hAnsi="Palatino Linotype"/>
          <w:sz w:val="24"/>
          <w:szCs w:val="24"/>
        </w:rPr>
        <w:t xml:space="preserve"> The Draws will be published on our Website.</w:t>
      </w:r>
    </w:p>
    <w:p w14:paraId="0E80E1A7" w14:textId="77777777" w:rsidR="00C37250" w:rsidRDefault="00C37250" w:rsidP="00DE7151">
      <w:pPr>
        <w:spacing w:line="240" w:lineRule="auto"/>
        <w:contextualSpacing/>
        <w:rPr>
          <w:rFonts w:ascii="Palatino Linotype" w:hAnsi="Palatino Linotype"/>
          <w:sz w:val="24"/>
          <w:szCs w:val="24"/>
        </w:rPr>
      </w:pPr>
    </w:p>
    <w:p w14:paraId="015D8070" w14:textId="77777777" w:rsidR="00175873" w:rsidRDefault="00C37250" w:rsidP="00DE7151">
      <w:pPr>
        <w:spacing w:line="240" w:lineRule="auto"/>
        <w:contextualSpacing/>
        <w:rPr>
          <w:rFonts w:ascii="Palatino Linotype" w:hAnsi="Palatino Linotype"/>
          <w:sz w:val="24"/>
          <w:szCs w:val="24"/>
        </w:rPr>
      </w:pPr>
      <w:r w:rsidRPr="00175873">
        <w:rPr>
          <w:rFonts w:ascii="Palatino Linotype" w:hAnsi="Palatino Linotype"/>
          <w:b/>
          <w:sz w:val="28"/>
          <w:szCs w:val="28"/>
        </w:rPr>
        <w:t>Correspondence:</w:t>
      </w:r>
      <w:r>
        <w:rPr>
          <w:rFonts w:ascii="Palatino Linotype" w:hAnsi="Palatino Linotype"/>
          <w:sz w:val="24"/>
          <w:szCs w:val="24"/>
        </w:rPr>
        <w:t xml:space="preserve"> We have had to assume that Club Secretaries will stay in office as for 2020 but will update details on return of these forms. Please Note that we are asking every Club to provide an E Mail address. Mail is slow and very expensive and the Covid 19 emergency has shown us how vital fast and economical Communications are. </w:t>
      </w:r>
    </w:p>
    <w:p w14:paraId="7B150813" w14:textId="035030CA" w:rsidR="00C37250" w:rsidRDefault="00C37250" w:rsidP="00DE7151">
      <w:pPr>
        <w:spacing w:line="240" w:lineRule="auto"/>
        <w:contextualSpacing/>
        <w:rPr>
          <w:rFonts w:ascii="Palatino Linotype" w:hAnsi="Palatino Linotype"/>
          <w:sz w:val="24"/>
          <w:szCs w:val="24"/>
        </w:rPr>
      </w:pPr>
      <w:r>
        <w:rPr>
          <w:rFonts w:ascii="Palatino Linotype" w:hAnsi="Palatino Linotype"/>
          <w:sz w:val="24"/>
          <w:szCs w:val="24"/>
        </w:rPr>
        <w:t xml:space="preserve">Our </w:t>
      </w:r>
      <w:r w:rsidR="001A6CBA">
        <w:rPr>
          <w:rFonts w:ascii="Palatino Linotype" w:hAnsi="Palatino Linotype"/>
          <w:sz w:val="24"/>
          <w:szCs w:val="24"/>
        </w:rPr>
        <w:t xml:space="preserve">own Website is </w:t>
      </w:r>
      <w:r w:rsidR="00B53ED0">
        <w:rPr>
          <w:rStyle w:val="Hyperlink"/>
          <w:rFonts w:ascii="Palatino Linotype" w:hAnsi="Palatino Linotype"/>
          <w:sz w:val="24"/>
          <w:szCs w:val="24"/>
        </w:rPr>
        <w:t>www.niveteransbowlingleague.com</w:t>
      </w:r>
    </w:p>
    <w:p w14:paraId="70E3B45E" w14:textId="77777777" w:rsidR="00BA27E7" w:rsidRPr="00C37250" w:rsidRDefault="00BA27E7" w:rsidP="00DE7151">
      <w:pPr>
        <w:spacing w:line="240" w:lineRule="auto"/>
        <w:contextualSpacing/>
        <w:rPr>
          <w:rFonts w:ascii="Palatino Linotype" w:hAnsi="Palatino Linotype"/>
          <w:sz w:val="24"/>
          <w:szCs w:val="24"/>
        </w:rPr>
      </w:pPr>
      <w:r>
        <w:rPr>
          <w:rFonts w:ascii="Palatino Linotype" w:hAnsi="Palatino Linotype"/>
          <w:sz w:val="24"/>
          <w:szCs w:val="24"/>
        </w:rPr>
        <w:t>Our Webmaster Paul McIlreavy</w:t>
      </w:r>
      <w:r w:rsidR="00175873">
        <w:rPr>
          <w:rFonts w:ascii="Palatino Linotype" w:hAnsi="Palatino Linotype"/>
          <w:sz w:val="24"/>
          <w:szCs w:val="24"/>
        </w:rPr>
        <w:t xml:space="preserve"> can be contacted </w:t>
      </w:r>
      <w:r w:rsidR="00BF31D0">
        <w:rPr>
          <w:rFonts w:ascii="Palatino Linotype" w:hAnsi="Palatino Linotype"/>
          <w:sz w:val="24"/>
          <w:szCs w:val="24"/>
        </w:rPr>
        <w:t>07546930146</w:t>
      </w:r>
      <w:r w:rsidR="00E01034">
        <w:rPr>
          <w:rFonts w:ascii="Palatino Linotype" w:hAnsi="Palatino Linotype"/>
          <w:sz w:val="24"/>
          <w:szCs w:val="24"/>
        </w:rPr>
        <w:t xml:space="preserve"> or </w:t>
      </w:r>
      <w:proofErr w:type="spellStart"/>
      <w:r w:rsidR="00E01034">
        <w:rPr>
          <w:rStyle w:val="Hyperlink"/>
          <w:rFonts w:ascii="Palatino Linotype" w:hAnsi="Palatino Linotype"/>
          <w:sz w:val="24"/>
          <w:szCs w:val="24"/>
        </w:rPr>
        <w:t>secretaryvbl@</w:t>
      </w:r>
      <w:proofErr w:type="gramStart"/>
      <w:r w:rsidR="00E01034">
        <w:rPr>
          <w:rStyle w:val="Hyperlink"/>
          <w:rFonts w:ascii="Palatino Linotype" w:hAnsi="Palatino Linotype"/>
          <w:sz w:val="24"/>
          <w:szCs w:val="24"/>
        </w:rPr>
        <w:t>gmail,com</w:t>
      </w:r>
      <w:proofErr w:type="spellEnd"/>
      <w:proofErr w:type="gramEnd"/>
    </w:p>
    <w:p w14:paraId="6A8B5C14" w14:textId="4EDE2B93" w:rsidR="006B3FEF" w:rsidRDefault="00175873" w:rsidP="006B3FEF">
      <w:pPr>
        <w:spacing w:line="240" w:lineRule="auto"/>
        <w:contextualSpacing/>
        <w:rPr>
          <w:rFonts w:ascii="Palatino Linotype" w:hAnsi="Palatino Linotype"/>
          <w:sz w:val="24"/>
          <w:szCs w:val="24"/>
        </w:rPr>
      </w:pPr>
      <w:r>
        <w:rPr>
          <w:rFonts w:ascii="Palatino Linotype" w:hAnsi="Palatino Linotype"/>
          <w:sz w:val="24"/>
          <w:szCs w:val="24"/>
        </w:rPr>
        <w:t>Our new Competitions Secretary is Michael Bunting</w:t>
      </w:r>
      <w:r w:rsidR="0057302A">
        <w:rPr>
          <w:rFonts w:ascii="Palatino Linotype" w:hAnsi="Palatino Linotype"/>
          <w:sz w:val="24"/>
          <w:szCs w:val="24"/>
        </w:rPr>
        <w:t xml:space="preserve"> Phone 07856101059 </w:t>
      </w:r>
      <w:r w:rsidR="00E01034">
        <w:rPr>
          <w:rFonts w:ascii="Palatino Linotype" w:hAnsi="Palatino Linotype"/>
          <w:sz w:val="24"/>
          <w:szCs w:val="24"/>
        </w:rPr>
        <w:t xml:space="preserve">or </w:t>
      </w:r>
      <w:r w:rsidR="00B53ED0">
        <w:rPr>
          <w:rStyle w:val="Hyperlink"/>
          <w:rFonts w:ascii="Palatino Linotype" w:hAnsi="Palatino Linotype"/>
          <w:sz w:val="24"/>
          <w:szCs w:val="24"/>
        </w:rPr>
        <w:t>nivetsec1@gmail.com</w:t>
      </w:r>
    </w:p>
    <w:p w14:paraId="7F5854B0" w14:textId="77777777" w:rsidR="00BF31D0" w:rsidRDefault="00BF31D0" w:rsidP="006B3FEF">
      <w:pPr>
        <w:spacing w:line="240" w:lineRule="auto"/>
        <w:contextualSpacing/>
        <w:rPr>
          <w:rFonts w:ascii="Palatino Linotype" w:hAnsi="Palatino Linotype"/>
          <w:sz w:val="24"/>
          <w:szCs w:val="24"/>
        </w:rPr>
      </w:pPr>
    </w:p>
    <w:p w14:paraId="7AB5D394" w14:textId="77777777" w:rsidR="00BF31D0" w:rsidRDefault="00BF31D0" w:rsidP="006B3FEF">
      <w:pPr>
        <w:spacing w:line="240" w:lineRule="auto"/>
        <w:contextualSpacing/>
        <w:rPr>
          <w:rFonts w:ascii="Palatino Linotype" w:hAnsi="Palatino Linotype"/>
          <w:sz w:val="24"/>
          <w:szCs w:val="24"/>
        </w:rPr>
      </w:pPr>
      <w:r w:rsidRPr="00CF39C5">
        <w:rPr>
          <w:rFonts w:ascii="Palatino Linotype" w:hAnsi="Palatino Linotype"/>
          <w:b/>
          <w:sz w:val="28"/>
          <w:szCs w:val="28"/>
        </w:rPr>
        <w:t>Default;</w:t>
      </w:r>
      <w:r>
        <w:rPr>
          <w:rFonts w:ascii="Palatino Linotype" w:hAnsi="Palatino Linotype"/>
          <w:sz w:val="24"/>
          <w:szCs w:val="24"/>
        </w:rPr>
        <w:t xml:space="preserve"> we recognise that</w:t>
      </w:r>
      <w:r w:rsidR="00CF39C5">
        <w:rPr>
          <w:rFonts w:ascii="Palatino Linotype" w:hAnsi="Palatino Linotype"/>
          <w:sz w:val="24"/>
          <w:szCs w:val="24"/>
        </w:rPr>
        <w:t>,</w:t>
      </w:r>
      <w:r>
        <w:rPr>
          <w:rFonts w:ascii="Palatino Linotype" w:hAnsi="Palatino Linotype"/>
          <w:sz w:val="24"/>
          <w:szCs w:val="24"/>
        </w:rPr>
        <w:t xml:space="preserve"> after </w:t>
      </w:r>
      <w:r w:rsidR="00CF39C5">
        <w:rPr>
          <w:rFonts w:ascii="Palatino Linotype" w:hAnsi="Palatino Linotype"/>
          <w:sz w:val="24"/>
          <w:szCs w:val="24"/>
        </w:rPr>
        <w:t>the ravages of Covid 19, some clubs may be in disarray and will not be fully functional at the start of the season.</w:t>
      </w:r>
    </w:p>
    <w:p w14:paraId="2C82C77B" w14:textId="77777777" w:rsidR="00BF31D0" w:rsidRDefault="00BF31D0" w:rsidP="006B3FEF">
      <w:pPr>
        <w:spacing w:line="240" w:lineRule="auto"/>
        <w:contextualSpacing/>
        <w:rPr>
          <w:rFonts w:ascii="Palatino Linotype" w:hAnsi="Palatino Linotype"/>
          <w:sz w:val="24"/>
          <w:szCs w:val="24"/>
        </w:rPr>
      </w:pPr>
      <w:r>
        <w:rPr>
          <w:rFonts w:ascii="Palatino Linotype" w:hAnsi="Palatino Linotype"/>
          <w:sz w:val="24"/>
          <w:szCs w:val="24"/>
        </w:rPr>
        <w:t xml:space="preserve">A Club which has to default </w:t>
      </w:r>
      <w:r w:rsidR="00CF39C5">
        <w:rPr>
          <w:rFonts w:ascii="Palatino Linotype" w:hAnsi="Palatino Linotype"/>
          <w:sz w:val="24"/>
          <w:szCs w:val="24"/>
        </w:rPr>
        <w:t>will not be penalised in 2021. However the Secretary MUST inform the opposing Team AND the Section Secretary two days before the match date.</w:t>
      </w:r>
      <w:r w:rsidR="00E01034">
        <w:rPr>
          <w:rFonts w:ascii="Palatino Linotype" w:hAnsi="Palatino Linotype"/>
          <w:sz w:val="24"/>
          <w:szCs w:val="24"/>
        </w:rPr>
        <w:t xml:space="preserve"> </w:t>
      </w:r>
    </w:p>
    <w:p w14:paraId="302B971F" w14:textId="77777777" w:rsidR="00CF39C5" w:rsidRDefault="00CF39C5" w:rsidP="006B3FEF">
      <w:pPr>
        <w:spacing w:line="240" w:lineRule="auto"/>
        <w:contextualSpacing/>
        <w:rPr>
          <w:rFonts w:ascii="Palatino Linotype" w:hAnsi="Palatino Linotype"/>
          <w:sz w:val="24"/>
          <w:szCs w:val="24"/>
        </w:rPr>
      </w:pPr>
    </w:p>
    <w:p w14:paraId="13514726" w14:textId="77777777" w:rsidR="00CF39C5" w:rsidRPr="00D65E33" w:rsidRDefault="00CF39C5" w:rsidP="006B3FEF">
      <w:pPr>
        <w:spacing w:line="240" w:lineRule="auto"/>
        <w:contextualSpacing/>
        <w:rPr>
          <w:rFonts w:ascii="Palatino Linotype" w:hAnsi="Palatino Linotype"/>
          <w:sz w:val="24"/>
          <w:szCs w:val="24"/>
        </w:rPr>
      </w:pPr>
      <w:r>
        <w:rPr>
          <w:rFonts w:ascii="Palatino Linotype" w:hAnsi="Palatino Linotype"/>
          <w:sz w:val="24"/>
          <w:szCs w:val="24"/>
        </w:rPr>
        <w:t xml:space="preserve">We wish all our Clubs a successful and Covid-Free season. </w:t>
      </w:r>
    </w:p>
    <w:p w14:paraId="302329D6" w14:textId="77777777" w:rsidR="00175873" w:rsidRDefault="00175873" w:rsidP="001E0C6E">
      <w:pPr>
        <w:spacing w:line="240" w:lineRule="auto"/>
        <w:rPr>
          <w:rFonts w:ascii="Palatino Linotype" w:hAnsi="Palatino Linotype"/>
          <w:b/>
          <w:sz w:val="24"/>
          <w:szCs w:val="24"/>
        </w:rPr>
      </w:pPr>
    </w:p>
    <w:p w14:paraId="5008D6F3" w14:textId="77777777" w:rsidR="00BA153B" w:rsidRPr="00D65E33" w:rsidRDefault="00BA153B" w:rsidP="001E0C6E">
      <w:pPr>
        <w:spacing w:line="240" w:lineRule="auto"/>
        <w:rPr>
          <w:rFonts w:ascii="Palatino Linotype" w:hAnsi="Palatino Linotype"/>
          <w:b/>
          <w:sz w:val="24"/>
          <w:szCs w:val="24"/>
        </w:rPr>
      </w:pPr>
      <w:r w:rsidRPr="00D65E33">
        <w:rPr>
          <w:rFonts w:ascii="Palatino Linotype" w:hAnsi="Palatino Linotype"/>
          <w:b/>
          <w:sz w:val="24"/>
          <w:szCs w:val="24"/>
        </w:rPr>
        <w:t>Yours in Sport,</w:t>
      </w:r>
    </w:p>
    <w:p w14:paraId="7E2B0ACE" w14:textId="77777777" w:rsidR="00AA56A1" w:rsidRPr="00D65E33" w:rsidRDefault="00A64DDB" w:rsidP="001E0C6E">
      <w:pPr>
        <w:spacing w:line="240" w:lineRule="auto"/>
        <w:rPr>
          <w:rFonts w:ascii="Palatino Linotype" w:hAnsi="Palatino Linotype"/>
          <w:b/>
          <w:sz w:val="24"/>
          <w:szCs w:val="24"/>
        </w:rPr>
      </w:pPr>
      <w:r w:rsidRPr="00D65E33">
        <w:rPr>
          <w:rFonts w:ascii="Palatino Linotype" w:hAnsi="Palatino Linotype"/>
          <w:b/>
          <w:sz w:val="24"/>
          <w:szCs w:val="24"/>
        </w:rPr>
        <w:t>Brian Connor</w:t>
      </w:r>
      <w:r w:rsidR="00E24AD0" w:rsidRPr="00D65E33">
        <w:rPr>
          <w:rFonts w:ascii="Palatino Linotype" w:hAnsi="Palatino Linotype"/>
          <w:b/>
          <w:sz w:val="24"/>
          <w:szCs w:val="24"/>
        </w:rPr>
        <w:t>.</w:t>
      </w:r>
    </w:p>
    <w:p w14:paraId="544A7B91" w14:textId="77777777" w:rsidR="001E0C6E" w:rsidRDefault="00E24AD0" w:rsidP="001E0C6E">
      <w:pPr>
        <w:spacing w:line="240" w:lineRule="auto"/>
        <w:rPr>
          <w:rFonts w:ascii="Palatino Linotype" w:hAnsi="Palatino Linotype"/>
          <w:b/>
          <w:sz w:val="24"/>
          <w:szCs w:val="24"/>
        </w:rPr>
      </w:pPr>
      <w:r w:rsidRPr="00D65E33">
        <w:rPr>
          <w:rFonts w:ascii="Palatino Linotype" w:hAnsi="Palatino Linotype"/>
          <w:b/>
          <w:sz w:val="24"/>
          <w:szCs w:val="24"/>
        </w:rPr>
        <w:t xml:space="preserve">Honorary </w:t>
      </w:r>
      <w:r w:rsidR="00A64DDB" w:rsidRPr="00D65E33">
        <w:rPr>
          <w:rFonts w:ascii="Palatino Linotype" w:hAnsi="Palatino Linotype"/>
          <w:b/>
          <w:sz w:val="24"/>
          <w:szCs w:val="24"/>
        </w:rPr>
        <w:t>Secretary</w:t>
      </w:r>
    </w:p>
    <w:p w14:paraId="487357E5" w14:textId="77777777" w:rsidR="00E01034" w:rsidRDefault="00E01034" w:rsidP="001E0C6E">
      <w:pPr>
        <w:spacing w:line="240" w:lineRule="auto"/>
        <w:rPr>
          <w:rFonts w:ascii="Palatino Linotype" w:hAnsi="Palatino Linotype"/>
          <w:b/>
          <w:sz w:val="24"/>
          <w:szCs w:val="24"/>
        </w:rPr>
      </w:pPr>
      <w:r w:rsidRPr="00D75C2D">
        <w:rPr>
          <w:rFonts w:ascii="Palatino Linotype" w:hAnsi="Palatino Linotype"/>
          <w:b/>
          <w:sz w:val="24"/>
          <w:szCs w:val="24"/>
        </w:rPr>
        <w:t>Derek McCann</w:t>
      </w:r>
    </w:p>
    <w:p w14:paraId="0BFFCD74" w14:textId="77777777" w:rsidR="00E01034" w:rsidRPr="00D65E33" w:rsidRDefault="00E01034" w:rsidP="001E0C6E">
      <w:pPr>
        <w:spacing w:line="240" w:lineRule="auto"/>
        <w:rPr>
          <w:rFonts w:ascii="Palatino Linotype" w:hAnsi="Palatino Linotype"/>
          <w:b/>
          <w:sz w:val="24"/>
          <w:szCs w:val="24"/>
        </w:rPr>
      </w:pPr>
      <w:r>
        <w:rPr>
          <w:rFonts w:ascii="Palatino Linotype" w:hAnsi="Palatino Linotype"/>
          <w:b/>
          <w:sz w:val="24"/>
          <w:szCs w:val="24"/>
        </w:rPr>
        <w:t>President</w:t>
      </w:r>
    </w:p>
    <w:p w14:paraId="6F7985C6" w14:textId="77777777" w:rsidR="00B1645E" w:rsidRDefault="00B1645E" w:rsidP="001E0C6E">
      <w:pPr>
        <w:spacing w:line="240" w:lineRule="auto"/>
        <w:rPr>
          <w:rFonts w:ascii="Palatino Linotype" w:hAnsi="Palatino Linotype"/>
          <w:b/>
          <w:sz w:val="24"/>
          <w:szCs w:val="24"/>
        </w:rPr>
      </w:pPr>
    </w:p>
    <w:p w14:paraId="240DE455" w14:textId="77777777" w:rsidR="00B1645E" w:rsidRPr="00566A88" w:rsidRDefault="00B1645E" w:rsidP="001E0C6E">
      <w:pPr>
        <w:spacing w:line="240" w:lineRule="auto"/>
        <w:rPr>
          <w:rFonts w:ascii="Palatino Linotype" w:hAnsi="Palatino Linotype"/>
          <w:b/>
          <w:sz w:val="24"/>
          <w:szCs w:val="24"/>
        </w:rPr>
      </w:pPr>
    </w:p>
    <w:sectPr w:rsidR="00B1645E" w:rsidRPr="00566A88" w:rsidSect="001758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A7166"/>
    <w:multiLevelType w:val="hybridMultilevel"/>
    <w:tmpl w:val="D082AA30"/>
    <w:lvl w:ilvl="0" w:tplc="A4B40D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15"/>
    <w:rsid w:val="00007E86"/>
    <w:rsid w:val="00067BE1"/>
    <w:rsid w:val="00156A4C"/>
    <w:rsid w:val="00175873"/>
    <w:rsid w:val="001A6CBA"/>
    <w:rsid w:val="001E0C6E"/>
    <w:rsid w:val="00287C83"/>
    <w:rsid w:val="00341485"/>
    <w:rsid w:val="003D3762"/>
    <w:rsid w:val="003D63F7"/>
    <w:rsid w:val="00435207"/>
    <w:rsid w:val="0047488C"/>
    <w:rsid w:val="00511820"/>
    <w:rsid w:val="00566A88"/>
    <w:rsid w:val="0057302A"/>
    <w:rsid w:val="005F4CB8"/>
    <w:rsid w:val="00694A1E"/>
    <w:rsid w:val="006B3FEF"/>
    <w:rsid w:val="007110EE"/>
    <w:rsid w:val="00812A9C"/>
    <w:rsid w:val="00880315"/>
    <w:rsid w:val="008D6316"/>
    <w:rsid w:val="009A0A20"/>
    <w:rsid w:val="00A64DDB"/>
    <w:rsid w:val="00AA56A1"/>
    <w:rsid w:val="00B1645E"/>
    <w:rsid w:val="00B5197B"/>
    <w:rsid w:val="00B53ED0"/>
    <w:rsid w:val="00B75352"/>
    <w:rsid w:val="00BA153B"/>
    <w:rsid w:val="00BA27E7"/>
    <w:rsid w:val="00BE7E05"/>
    <w:rsid w:val="00BF31D0"/>
    <w:rsid w:val="00C37250"/>
    <w:rsid w:val="00C457D5"/>
    <w:rsid w:val="00CD2820"/>
    <w:rsid w:val="00CF39C5"/>
    <w:rsid w:val="00D037F4"/>
    <w:rsid w:val="00D438D6"/>
    <w:rsid w:val="00D65E33"/>
    <w:rsid w:val="00D75C2D"/>
    <w:rsid w:val="00DA6490"/>
    <w:rsid w:val="00DC5AE6"/>
    <w:rsid w:val="00DE5525"/>
    <w:rsid w:val="00DE7151"/>
    <w:rsid w:val="00E01034"/>
    <w:rsid w:val="00E011DA"/>
    <w:rsid w:val="00E07D9A"/>
    <w:rsid w:val="00E24AD0"/>
    <w:rsid w:val="00F4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7CC2"/>
  <w15:docId w15:val="{BB69F5F4-60CC-4062-8CCC-DC3F50AC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F7"/>
    <w:pPr>
      <w:ind w:left="720"/>
      <w:contextualSpacing/>
    </w:pPr>
  </w:style>
  <w:style w:type="character" w:styleId="Hyperlink">
    <w:name w:val="Hyperlink"/>
    <w:basedOn w:val="DefaultParagraphFont"/>
    <w:uiPriority w:val="99"/>
    <w:unhideWhenUsed/>
    <w:rsid w:val="00BA27E7"/>
    <w:rPr>
      <w:color w:val="0000FF" w:themeColor="hyperlink"/>
      <w:u w:val="single"/>
    </w:rPr>
  </w:style>
  <w:style w:type="paragraph" w:styleId="BalloonText">
    <w:name w:val="Balloon Text"/>
    <w:basedOn w:val="Normal"/>
    <w:link w:val="BalloonTextChar"/>
    <w:uiPriority w:val="99"/>
    <w:semiHidden/>
    <w:unhideWhenUsed/>
    <w:rsid w:val="00CF3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Connor</dc:creator>
  <cp:lastModifiedBy>Paul McIlreavy</cp:lastModifiedBy>
  <cp:revision>2</cp:revision>
  <cp:lastPrinted>2021-05-04T20:30:00Z</cp:lastPrinted>
  <dcterms:created xsi:type="dcterms:W3CDTF">2021-05-11T15:03:00Z</dcterms:created>
  <dcterms:modified xsi:type="dcterms:W3CDTF">2021-05-11T15:03:00Z</dcterms:modified>
</cp:coreProperties>
</file>